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河南省天然气储运有限公司区域子公司</w:t>
      </w:r>
    </w:p>
    <w:p>
      <w:pPr>
        <w:spacing w:afterLines="50"/>
        <w:jc w:val="center"/>
        <w:rPr>
          <w:rFonts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58"/>
          <w:kern w:val="32"/>
          <w:sz w:val="36"/>
          <w:szCs w:val="28"/>
        </w:rPr>
        <w:t>招聘报名表</w:t>
      </w:r>
      <w:bookmarkStart w:id="0" w:name="_GoBack"/>
      <w:bookmarkEnd w:id="0"/>
    </w:p>
    <w:tbl>
      <w:tblPr>
        <w:tblStyle w:val="6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2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83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3"/>
            <w:vAlign w:val="center"/>
          </w:tcPr>
          <w:p>
            <w:pPr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受教育情况（请从高中教育填起）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9923" w:type="dxa"/>
            <w:gridSpan w:val="18"/>
            <w:vAlign w:val="center"/>
          </w:tcPr>
          <w:tbl>
            <w:tblPr>
              <w:tblStyle w:val="7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tbl>
            <w:tblPr>
              <w:tblStyle w:val="7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tbl>
            <w:tblPr>
              <w:tblStyle w:val="7"/>
              <w:tblW w:w="966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ascii="仿宋_GB2312" w:hAnsi="宋体" w:eastAsia="仿宋_GB2312" w:cs="宋体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rPr>
                      <w:rFonts w:ascii="仿宋_GB2312" w:hAnsi="宋体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单位类型：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spacing w:line="300" w:lineRule="auto"/>
                    <w:ind w:right="27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单位规模：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ind w:right="640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直接上级（职位）：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下属人数：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1" w:hRule="atLeast"/>
              </w:trPr>
              <w:tc>
                <w:tcPr>
                  <w:tcW w:w="214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694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宋体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77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仿宋_GB2312" w:hAnsi="宋体" w:eastAsia="仿宋_GB2312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（如有需要可自行添加）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8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9923" w:type="dxa"/>
            <w:gridSpan w:val="18"/>
          </w:tcPr>
          <w:p>
            <w:pPr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其它需要说明的事项：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1" w:hRule="atLeast"/>
          <w:jc w:val="center"/>
        </w:trPr>
        <w:tc>
          <w:tcPr>
            <w:tcW w:w="9923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05" w:right="44" w:rightChars="2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rPr>
                <w:rFonts w:hint="default" w:ascii="仿宋_GB2312" w:hAnsi="宋体" w:eastAsia="仿宋_GB2312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2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 w:eastAsia="zh-CN"/>
              </w:rPr>
              <w:t>本人未曾被开除公职，无刑事犯罪记录，不存在法律规定不可聘用的其他情形。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仿宋_GB2312" w:hAnsi="宋体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仿宋_GB2312" w:hAnsi="宋体" w:eastAsia="仿宋_GB2312" w:cs="宋体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/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4047352"/>
    </w:sdtPr>
    <w:sdtContent>
      <w:p>
        <w:pPr>
          <w:pStyle w:val="4"/>
          <w:numPr>
            <w:ilvl w:val="0"/>
            <w:numId w:val="1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2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4092517"/>
    </w:sdtPr>
    <w:sdtContent>
      <w:p>
        <w:pPr>
          <w:pStyle w:val="4"/>
          <w:numPr>
            <w:ilvl w:val="0"/>
            <w:numId w:val="2"/>
          </w:numPr>
          <w:jc w:val="center"/>
        </w:pPr>
        <w:r>
          <w:rPr>
            <w:rFonts w:ascii="宋体" w:hAnsi="宋体" w:eastAsia="宋体"/>
            <w:sz w:val="20"/>
          </w:rPr>
          <w:fldChar w:fldCharType="begin"/>
        </w:r>
        <w:r>
          <w:rPr>
            <w:rFonts w:ascii="宋体" w:hAnsi="宋体" w:eastAsia="宋体"/>
            <w:sz w:val="20"/>
          </w:rPr>
          <w:instrText xml:space="preserve">PAGE   \* MERGEFORMAT</w:instrText>
        </w:r>
        <w:r>
          <w:rPr>
            <w:rFonts w:ascii="宋体" w:hAnsi="宋体" w:eastAsia="宋体"/>
            <w:sz w:val="20"/>
          </w:rPr>
          <w:fldChar w:fldCharType="separate"/>
        </w:r>
        <w:r>
          <w:rPr>
            <w:rFonts w:ascii="宋体" w:hAnsi="宋体" w:eastAsia="宋体"/>
            <w:sz w:val="20"/>
            <w:lang w:val="zh-CN"/>
          </w:rPr>
          <w:t>4</w:t>
        </w:r>
        <w:r>
          <w:rPr>
            <w:rFonts w:ascii="宋体" w:hAnsi="宋体" w:eastAsia="宋体"/>
            <w:sz w:val="20"/>
          </w:rPr>
          <w:fldChar w:fldCharType="end"/>
        </w:r>
        <w:r>
          <w:t xml:space="preserve"> </w:t>
        </w:r>
        <w:r>
          <w:rPr>
            <w:rFonts w:hint="eastAsia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-295275</wp:posOffset>
          </wp:positionH>
          <wp:positionV relativeFrom="paragraph">
            <wp:posOffset>-216535</wp:posOffset>
          </wp:positionV>
          <wp:extent cx="1323975" cy="459105"/>
          <wp:effectExtent l="0" t="0" r="0" b="0"/>
          <wp:wrapNone/>
          <wp:docPr id="2" name="图片 2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-285750</wp:posOffset>
          </wp:positionH>
          <wp:positionV relativeFrom="paragraph">
            <wp:posOffset>-257175</wp:posOffset>
          </wp:positionV>
          <wp:extent cx="1323975" cy="459105"/>
          <wp:effectExtent l="0" t="0" r="0" b="0"/>
          <wp:wrapNone/>
          <wp:docPr id="1" name="图片 1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45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-400050</wp:posOffset>
          </wp:positionH>
          <wp:positionV relativeFrom="paragraph">
            <wp:posOffset>-378460</wp:posOffset>
          </wp:positionV>
          <wp:extent cx="1503680" cy="495300"/>
          <wp:effectExtent l="0" t="0" r="1905" b="0"/>
          <wp:wrapNone/>
          <wp:docPr id="3" name="图片 3" descr="E:\公司LOGO\汇融\微信图片_201902252206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公司LOGO\汇融\微信图片_2019022522064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661" cy="4986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325A7"/>
    <w:multiLevelType w:val="multilevel"/>
    <w:tmpl w:val="2CF325A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49C05DB"/>
    <w:multiLevelType w:val="multilevel"/>
    <w:tmpl w:val="649C05DB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3F27"/>
    <w:rsid w:val="00283F27"/>
    <w:rsid w:val="00365D7C"/>
    <w:rsid w:val="00A400AB"/>
    <w:rsid w:val="00C71DC4"/>
    <w:rsid w:val="00E62E35"/>
    <w:rsid w:val="00EB0E57"/>
    <w:rsid w:val="00F24AB6"/>
    <w:rsid w:val="06CC5F81"/>
    <w:rsid w:val="0D367DEB"/>
    <w:rsid w:val="0D3976FF"/>
    <w:rsid w:val="19744B24"/>
    <w:rsid w:val="38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725</Characters>
  <Lines>6</Lines>
  <Paragraphs>1</Paragraphs>
  <TotalTime>6</TotalTime>
  <ScaleCrop>false</ScaleCrop>
  <LinksUpToDate>false</LinksUpToDate>
  <CharactersWithSpaces>851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2019-07-01T03:30:00Z</dcterms:created>
  <dc:creator>admin</dc:creator>
  <cp:lastModifiedBy>任任电台</cp:lastModifiedBy>
  <dcterms:modified xsi:type="dcterms:W3CDTF">2020-09-27T01:47:41Z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