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河南汇融科锐人力资源有限公司应聘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报名表</w:t>
      </w:r>
      <w:bookmarkEnd w:id="0"/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可自行增加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9923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4047352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3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  <w:docPartObj>
        <w:docPartGallery w:val="autotext"/>
      </w:docPartObj>
    </w:sdtPr>
    <w:sdtContent>
      <w:p>
        <w:pPr>
          <w:pStyle w:val="2"/>
          <w:numPr>
            <w:ilvl w:val="0"/>
            <w:numId w:val="2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-295275</wp:posOffset>
          </wp:positionH>
          <wp:positionV relativeFrom="paragraph">
            <wp:posOffset>-216535</wp:posOffset>
          </wp:positionV>
          <wp:extent cx="1323975" cy="459105"/>
          <wp:effectExtent l="0" t="0" r="0" b="0"/>
          <wp:wrapNone/>
          <wp:docPr id="2" name="图片 2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9C05DB"/>
    <w:multiLevelType w:val="multilevel"/>
    <w:tmpl w:val="649C05D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27"/>
    <w:rsid w:val="00283F27"/>
    <w:rsid w:val="00365D7C"/>
    <w:rsid w:val="00A400AB"/>
    <w:rsid w:val="00F24AB6"/>
    <w:rsid w:val="06CC5F81"/>
    <w:rsid w:val="194F2733"/>
    <w:rsid w:val="19744B24"/>
    <w:rsid w:val="1BDA0E6C"/>
    <w:rsid w:val="242F5984"/>
    <w:rsid w:val="3518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</Words>
  <Characters>831</Characters>
  <Lines>6</Lines>
  <Paragraphs>1</Paragraphs>
  <TotalTime>0</TotalTime>
  <ScaleCrop>false</ScaleCrop>
  <LinksUpToDate>false</LinksUpToDate>
  <CharactersWithSpaces>975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一言之蔽</cp:lastModifiedBy>
  <dcterms:modified xsi:type="dcterms:W3CDTF">2021-01-15T12:30:00Z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