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jc w:val="left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spacing w:after="120"/>
        <w:ind w:firstLine="320" w:firstLineChars="100"/>
        <w:jc w:val="center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河南天然气省子公司管理岗位招聘岗位素质标准和岗位职责</w:t>
      </w:r>
    </w:p>
    <w:tbl>
      <w:tblPr>
        <w:tblStyle w:val="8"/>
        <w:tblW w:w="12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870"/>
        <w:gridCol w:w="675"/>
        <w:gridCol w:w="410"/>
        <w:gridCol w:w="600"/>
        <w:gridCol w:w="1130"/>
        <w:gridCol w:w="871"/>
        <w:gridCol w:w="560"/>
        <w:gridCol w:w="1690"/>
        <w:gridCol w:w="5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综合管理部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人力资源岗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eastAsia="宋体" w:cs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人力资源管理、企业管理、法律相关专业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人力资源管理师二级及以上、中共党员优先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20" w:lineRule="exac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 xml:space="preserve">5年以上大中型企业人力资源工作经验。  </w:t>
            </w:r>
          </w:p>
          <w:p>
            <w:pPr>
              <w:widowControl/>
              <w:numPr>
                <w:ilvl w:val="0"/>
                <w:numId w:val="1"/>
              </w:numPr>
              <w:spacing w:line="220" w:lineRule="exac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熟悉人力资源管理六大模块，具有良好的沟通协调能力、数据分析能力、甄选鉴别能力、计划和组织能力，熟练运用办公软件。</w:t>
            </w:r>
          </w:p>
          <w:p>
            <w:pPr>
              <w:widowControl/>
              <w:numPr>
                <w:ilvl w:val="0"/>
                <w:numId w:val="0"/>
              </w:numPr>
              <w:spacing w:line="220" w:lineRule="exact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3.品行端正、爱岗敬业、严谨周密、责任心强。</w:t>
            </w:r>
          </w:p>
          <w:p>
            <w:pPr>
              <w:widowControl/>
              <w:spacing w:line="220" w:lineRule="exac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.具备良好的文字功底和语言表达能力。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宋体" w:hAnsi="宋体" w:eastAsia="宋体" w:cs="宋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1.负责人力资源工作的整体规划，包含组织机构设置及调整、人员供给需求分析、人力资源制度的建立和修订、人力资源管理费用预算与分析。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2.负责招聘与配置工作，包含招聘需求分析、岗位分析及胜任能力分析、招聘渠道的拓展、招聘组织实施。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3.负责培训组织工作，包括培训需求调研、计划制定、组织实施、讲师队伍组建、培训结果评估、培训激励政策制定等。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4.负责公司绩效管理工作，包含绩效指标的制定、组织实施考评汇总绩效结果、改进绩效方法等。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5.负责公司薪酬福利管理，包含薪酬结构设计、年度薪资总额预算、日常薪资管理、计算、审核与发放。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6.负责员工关系及用工风险防范工作。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7.完成领导交办的其他工作任务。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综合管理部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党群纪检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党务管理岗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政工管理、行政管理相关专业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3年以上党群工作经验。掌握党建、共青团知识、熟悉工会工作的运作流程，良好的组织协调能力、沟通能力，坚持原则、吃苦耐劳，保密意识强。具备良好的文字功底和语言表达能力。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有公开发表作品的优先。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1.负责公司党委、纪委文件的起草、印发、归档和档案、印鉴管理等日常工作。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2.负责公司会议、党委会、纪委会、民主生活会等准备工作，做好会议记录、纪要等。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3.负责公司党员发展、评议、评先等工作及公司各部门党风廉政教育管理工作。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4.负责组织党组织“三会一课”制度及落实工作。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5.负责公司党政工团、企业文化建设工作、组织宣传学习和贯彻党的路线、方针、政策，及时掌握职工思想动态，开展积极有效的思想政治工作。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6.负责公司全面从严治党规章制度的建立、责任分解以及检查考核工作。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7.完成领导交办的其他工作任务。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综合管理部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党群纪检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审计岗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审计、金融、财务等相关专业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中共党员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3年以上审计工作经验；掌握相应的审计、财务管理、财务会计核算、企业管理等相关知识；良好的人际沟通能力、执行能力，计划组织能力。具备良好的文字功底和语言表达能力。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.组织编制年度审计工作计划，确定各类审计事项。协助公司各部门及子公司的财务收支、财务预算以及其他有关的经济活动的审计监督工作；开展各部门及子公司负责人离任经济责任审计；组织开展常规审计以及各类专项审计（离任审计、舞弊审计及其他特别事项审计）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.负责上级、外部审计机构对接。根据审计相关法规的要求，配合实施上级、外部审计单位的审计工作，组织提供相应的审计资料；根据外部审计结果，对发现的审计问题组织实施整改；协助公司选择、评估、更换外部审计机构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.负责内部审计监督管理。组织开展内部控制评价，并对内控制度的改进情况进行跟踪反馈；对审查过程中发现的内部控制缺陷，督促相关责任部门制定整改措施和整改时间，并进行内部控制的后续审查，监督整改措施的落实情况；对公司各管理环节的风险点进行分析、预警；对违规经营问题调查、分析、报告，开展违规经营责任追究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4.负责本岗位相关的资料、档案管理工作。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5.完成领导交办的其他工作。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工程技术部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部长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油气储运、石油化工、化工设备、制冷工程及相关专业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高级专业职称、注册安全工程师优先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45岁以下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具有10年以上燃气行业从业经历，5年以上LNG接收站（或储配站工程、LNG液化工厂）项目建设或生产运营管理经验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1.负责工程技术部全面管理工作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2.负责LNG储备项目、互联互通项目的工程管理工作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3.分管LNG储备项目、互联互通项目工艺选型、工程设计、施工安装的管理工作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4.负责制定及落实LNG储气中心项目、互联互通项目施工计划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5.负责对接监理公司工作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6.深入施工现场，提供必要的施工技术指导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7.负责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制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highlight w:val="none"/>
                <w:lang w:val="en-US" w:eastAsia="zh-CN"/>
              </w:rPr>
              <w:t>定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NG储备项目工艺路线和工艺方案。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工程技术部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副部长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油气储运、石油化工、化工设备、制冷工程及相关专业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工程中级以上专业职称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45岁以下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具有8年以上燃气行业从业经历，具有5年以上LNG接收站（或LNG储配站、LNG液化工厂）工程项目建设、生产管理、安全管理经验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1.负责建立并有效运行六区域LNG项目生产、安全管理制度、操作规程，规范生产安全操作。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2.负责调度中心建设，保质保量地完成公司提出的生产任务。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3.全面掌握生产装置和主要设备的运行情况、生产负荷、工艺指标、原料、水、电、气的平衡情况，负责和指挥控制生产过程，确保安全、稳定生产。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4.协调处理各部门、子公司处理生产运行中出现的问题。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5.建立并有效运行设备管理规定。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6.控制生产成本，并协助相关部门进行生产成本核算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7.负责编制工艺月报，建立各类工艺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highlight w:val="none"/>
              </w:rPr>
              <w:t>管理台帐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、安全操作规程，抽查执行情况。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微软雅黑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部门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招聘职位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需求人数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相关职称/资格证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相关工作经验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主要岗位职责描述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工程技术部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电仪工程师岗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油气储运、化工仪表、电气自动化及相关专业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中级及以上专业职称或技师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40岁以下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10年以上从事化工仪表管理专业工作经验</w:t>
            </w:r>
            <w:r>
              <w:rPr>
                <w:rFonts w:hint="eastAsia" w:ascii="宋体" w:hAnsi="宋体" w:cs="宋体"/>
                <w:color w:val="000000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1.负责组织重要电气、仪表设备选型方案的论证和研究，审查各阶段的设计技术文件。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2.负责组织DCS/SIS/DGS方案的论证和研究，确定最终方案。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3.负责制定本专业管辖范围内规章制度，牵头开展本专业工作。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4.负责编制及审查电气、仪表设备的技术规格书，参加技术评标和技术澄清。审核电气、仪表专业设计变更、施工技术联系单。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5.负责电气、仪表设备检验、安装和最终调试投产。负责审查电气、仪表设备竣工图及竣工资料。参加电气、仪表设备调试、开车工作。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6.掌握LNG储气中心项目生产工艺，掌握各类自控设施的原理及操作。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7.完成公司交办的其他工作。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工程技术部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工艺工程师岗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油气储运、石油化工、制冷工程、低温物理及相关专业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中级及以上专业职称，注册安全工程师优先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45岁以下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10年以上从事LNG行业生产、工艺管理专业工作经验。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组织制定并改进工程项目工艺路线和工艺方案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2.负责牵头各子公司HAZOP、SIL和3D模型审查工作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3.组织审核项目联调联试方案，并组织实施各阶段单机调试及工程总体联调联试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4.审核并指导子公司的工艺方案、工艺流程以及设备选型等技术方案的合理性、优化性等工作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5.指导、监督子公司重大技术变更、技术改造、新工艺、技术合作与交流等方面的工作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6.审核设计院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提交的工艺图纸、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设备技术规格书等技术资料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7.监控装置运行，掌握生产趋势，分析生产动态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.负责各类生产调度责任事故的跟踪、分析与处理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.完成公司交办的其他工作。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周口、焦作、南阳公司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工作地点分别在周口市、博爱县、唐河县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财务部部长/副部长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 w:bidi="ar"/>
              </w:rPr>
              <w:t>及以上学历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经济、会计、金融等相关专业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中级会计师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40岁以下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具有8年以上国有大中型企业财务工作经验，3年以上国有大中型企业中层正职财务管理经验，同等条件下具有注册会计师资质或集团系统内人员优先考虑。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具备良好的文字功底和语言表达能力。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1.负责组织拟订公司财务管理制度、工作流程。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2.负责组织公司会计核算全面工作。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3.组织制定年度财务收支计划，编制财务预算，并监控预算的执行情况。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4.组织制定资金计划，合理调度资金。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5.组织经营分析，为公司领导决策提供支持。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6.负责组织纳税筹划和纳税管理工作。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7.负责公司重大经济合同、大额资金使用、担保等重大事项的风险防控与建议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8.负责监督资产管理的完整性，处置流程的合规性。</w:t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9.完成直接上级交办的其他工作。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合计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984" w:header="851" w:footer="1588" w:gutter="0"/>
      <w:pgNumType w:fmt="numberInDash"/>
      <w:cols w:space="425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F133E"/>
    <w:multiLevelType w:val="singleLevel"/>
    <w:tmpl w:val="EF4F13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1D93"/>
    <w:rsid w:val="000743F4"/>
    <w:rsid w:val="00133810"/>
    <w:rsid w:val="0019074F"/>
    <w:rsid w:val="00190C24"/>
    <w:rsid w:val="001952D7"/>
    <w:rsid w:val="001D08F1"/>
    <w:rsid w:val="001F0276"/>
    <w:rsid w:val="0028222E"/>
    <w:rsid w:val="00395EAB"/>
    <w:rsid w:val="003B36D6"/>
    <w:rsid w:val="00422842"/>
    <w:rsid w:val="00557FF7"/>
    <w:rsid w:val="005B4377"/>
    <w:rsid w:val="005B6814"/>
    <w:rsid w:val="00646FE5"/>
    <w:rsid w:val="006D47CF"/>
    <w:rsid w:val="007915DC"/>
    <w:rsid w:val="00796881"/>
    <w:rsid w:val="007A46C2"/>
    <w:rsid w:val="00816A2E"/>
    <w:rsid w:val="008C5881"/>
    <w:rsid w:val="00910E86"/>
    <w:rsid w:val="00960810"/>
    <w:rsid w:val="00990A93"/>
    <w:rsid w:val="00A147FA"/>
    <w:rsid w:val="00A74377"/>
    <w:rsid w:val="00A92A0D"/>
    <w:rsid w:val="00AF3714"/>
    <w:rsid w:val="00B27AB6"/>
    <w:rsid w:val="00B37D3A"/>
    <w:rsid w:val="00B65C7B"/>
    <w:rsid w:val="00BA49AC"/>
    <w:rsid w:val="00BB2161"/>
    <w:rsid w:val="00BD15EF"/>
    <w:rsid w:val="00BD493B"/>
    <w:rsid w:val="00BE468E"/>
    <w:rsid w:val="00C2508E"/>
    <w:rsid w:val="00C27EF2"/>
    <w:rsid w:val="00C30407"/>
    <w:rsid w:val="00C35B87"/>
    <w:rsid w:val="00C75461"/>
    <w:rsid w:val="00CA776F"/>
    <w:rsid w:val="00D744C3"/>
    <w:rsid w:val="00D76C36"/>
    <w:rsid w:val="00E65AA6"/>
    <w:rsid w:val="00EE274B"/>
    <w:rsid w:val="00F96972"/>
    <w:rsid w:val="00FB075A"/>
    <w:rsid w:val="014F51EB"/>
    <w:rsid w:val="01B01CD2"/>
    <w:rsid w:val="02331B74"/>
    <w:rsid w:val="0255385B"/>
    <w:rsid w:val="030054F4"/>
    <w:rsid w:val="03056DD5"/>
    <w:rsid w:val="03631644"/>
    <w:rsid w:val="03754ECE"/>
    <w:rsid w:val="042F623A"/>
    <w:rsid w:val="046E4ECC"/>
    <w:rsid w:val="04D65E2C"/>
    <w:rsid w:val="05082C9A"/>
    <w:rsid w:val="053616D1"/>
    <w:rsid w:val="05593A04"/>
    <w:rsid w:val="05E033B9"/>
    <w:rsid w:val="05E33011"/>
    <w:rsid w:val="068439F0"/>
    <w:rsid w:val="06E8228B"/>
    <w:rsid w:val="073A59CF"/>
    <w:rsid w:val="07913479"/>
    <w:rsid w:val="07A02B44"/>
    <w:rsid w:val="08046155"/>
    <w:rsid w:val="081C0FF1"/>
    <w:rsid w:val="08777D4A"/>
    <w:rsid w:val="08D52F54"/>
    <w:rsid w:val="09473DCE"/>
    <w:rsid w:val="09D4440C"/>
    <w:rsid w:val="0A570566"/>
    <w:rsid w:val="0A8700CE"/>
    <w:rsid w:val="0AF12070"/>
    <w:rsid w:val="0B0E26F6"/>
    <w:rsid w:val="0BA0219E"/>
    <w:rsid w:val="0C123D51"/>
    <w:rsid w:val="0C2E003E"/>
    <w:rsid w:val="0C882BC8"/>
    <w:rsid w:val="0CEA087D"/>
    <w:rsid w:val="0E0703ED"/>
    <w:rsid w:val="0E91257A"/>
    <w:rsid w:val="0F904852"/>
    <w:rsid w:val="1066109E"/>
    <w:rsid w:val="106851C9"/>
    <w:rsid w:val="10F809D2"/>
    <w:rsid w:val="11AF541A"/>
    <w:rsid w:val="11BD540E"/>
    <w:rsid w:val="132B5083"/>
    <w:rsid w:val="13442190"/>
    <w:rsid w:val="1387245F"/>
    <w:rsid w:val="14DA1044"/>
    <w:rsid w:val="15090366"/>
    <w:rsid w:val="154328DB"/>
    <w:rsid w:val="15BE3A7A"/>
    <w:rsid w:val="16410B95"/>
    <w:rsid w:val="164637B5"/>
    <w:rsid w:val="167D16A8"/>
    <w:rsid w:val="17102E74"/>
    <w:rsid w:val="182A2EBB"/>
    <w:rsid w:val="18985C4B"/>
    <w:rsid w:val="19204C3B"/>
    <w:rsid w:val="19BE12D5"/>
    <w:rsid w:val="19C1233A"/>
    <w:rsid w:val="1B827038"/>
    <w:rsid w:val="1C645F8C"/>
    <w:rsid w:val="1E085404"/>
    <w:rsid w:val="1F070B3B"/>
    <w:rsid w:val="1F466B00"/>
    <w:rsid w:val="1F9236A1"/>
    <w:rsid w:val="1FF65F87"/>
    <w:rsid w:val="2018363C"/>
    <w:rsid w:val="208E470F"/>
    <w:rsid w:val="20CD32E0"/>
    <w:rsid w:val="215C64C2"/>
    <w:rsid w:val="217116D3"/>
    <w:rsid w:val="21C20BE3"/>
    <w:rsid w:val="21C42D93"/>
    <w:rsid w:val="220A322C"/>
    <w:rsid w:val="2317462F"/>
    <w:rsid w:val="232466DA"/>
    <w:rsid w:val="23577B41"/>
    <w:rsid w:val="23701D06"/>
    <w:rsid w:val="251A532F"/>
    <w:rsid w:val="26CA675F"/>
    <w:rsid w:val="275E06BA"/>
    <w:rsid w:val="287D49D3"/>
    <w:rsid w:val="28CB0F68"/>
    <w:rsid w:val="29603469"/>
    <w:rsid w:val="2971189A"/>
    <w:rsid w:val="299B562B"/>
    <w:rsid w:val="2A577E01"/>
    <w:rsid w:val="2A986770"/>
    <w:rsid w:val="2AB32535"/>
    <w:rsid w:val="2AEE7C66"/>
    <w:rsid w:val="2C1461E1"/>
    <w:rsid w:val="2C1463B8"/>
    <w:rsid w:val="2CDA0BD8"/>
    <w:rsid w:val="2DAE780E"/>
    <w:rsid w:val="2DEB1260"/>
    <w:rsid w:val="2DF06098"/>
    <w:rsid w:val="2E8B1A20"/>
    <w:rsid w:val="2F86442E"/>
    <w:rsid w:val="2FE02EB4"/>
    <w:rsid w:val="2FF82B96"/>
    <w:rsid w:val="30132F26"/>
    <w:rsid w:val="302C6941"/>
    <w:rsid w:val="307A4F49"/>
    <w:rsid w:val="30D25659"/>
    <w:rsid w:val="314E1927"/>
    <w:rsid w:val="31763F64"/>
    <w:rsid w:val="31BC0659"/>
    <w:rsid w:val="32E113F7"/>
    <w:rsid w:val="3323235F"/>
    <w:rsid w:val="33C30668"/>
    <w:rsid w:val="346A0043"/>
    <w:rsid w:val="34C44586"/>
    <w:rsid w:val="34CD26B4"/>
    <w:rsid w:val="34D55A05"/>
    <w:rsid w:val="35812139"/>
    <w:rsid w:val="36193E30"/>
    <w:rsid w:val="37C404A0"/>
    <w:rsid w:val="37E306DC"/>
    <w:rsid w:val="38050B6E"/>
    <w:rsid w:val="38341109"/>
    <w:rsid w:val="38441D9D"/>
    <w:rsid w:val="38E9016A"/>
    <w:rsid w:val="39552EE4"/>
    <w:rsid w:val="3ADD2B0E"/>
    <w:rsid w:val="3B9C4756"/>
    <w:rsid w:val="3BD41592"/>
    <w:rsid w:val="3C1D42EB"/>
    <w:rsid w:val="3D115778"/>
    <w:rsid w:val="3D8A39CF"/>
    <w:rsid w:val="3DDE469D"/>
    <w:rsid w:val="3E9B3D52"/>
    <w:rsid w:val="3EDD7D4F"/>
    <w:rsid w:val="3F540EC6"/>
    <w:rsid w:val="40202E86"/>
    <w:rsid w:val="4129777D"/>
    <w:rsid w:val="415620D1"/>
    <w:rsid w:val="420A235F"/>
    <w:rsid w:val="424F4945"/>
    <w:rsid w:val="439F2FA4"/>
    <w:rsid w:val="447D2636"/>
    <w:rsid w:val="448F03C8"/>
    <w:rsid w:val="44F41EFF"/>
    <w:rsid w:val="46703928"/>
    <w:rsid w:val="467F4523"/>
    <w:rsid w:val="46BF65FB"/>
    <w:rsid w:val="473E3453"/>
    <w:rsid w:val="47C24758"/>
    <w:rsid w:val="49241D93"/>
    <w:rsid w:val="49596183"/>
    <w:rsid w:val="49C60E62"/>
    <w:rsid w:val="49CB6CE7"/>
    <w:rsid w:val="4A5F52BD"/>
    <w:rsid w:val="4B08430F"/>
    <w:rsid w:val="4B0E088F"/>
    <w:rsid w:val="4BBC2A62"/>
    <w:rsid w:val="4CF464C9"/>
    <w:rsid w:val="4E9A348C"/>
    <w:rsid w:val="4EC54D2C"/>
    <w:rsid w:val="4F02232E"/>
    <w:rsid w:val="4F367BD5"/>
    <w:rsid w:val="4F727C7D"/>
    <w:rsid w:val="51C93655"/>
    <w:rsid w:val="52B8036C"/>
    <w:rsid w:val="52FB7B22"/>
    <w:rsid w:val="535E16B6"/>
    <w:rsid w:val="53B10ED2"/>
    <w:rsid w:val="555F727B"/>
    <w:rsid w:val="55AD065D"/>
    <w:rsid w:val="55CD490D"/>
    <w:rsid w:val="564C528E"/>
    <w:rsid w:val="56692DDA"/>
    <w:rsid w:val="56BD4C61"/>
    <w:rsid w:val="56C0310A"/>
    <w:rsid w:val="56DD4977"/>
    <w:rsid w:val="57182F71"/>
    <w:rsid w:val="571F702F"/>
    <w:rsid w:val="594712F4"/>
    <w:rsid w:val="5A9D367F"/>
    <w:rsid w:val="5B9935F6"/>
    <w:rsid w:val="5C1A2627"/>
    <w:rsid w:val="5C830ABA"/>
    <w:rsid w:val="5D1C6E7A"/>
    <w:rsid w:val="5E0444EE"/>
    <w:rsid w:val="5E1C162B"/>
    <w:rsid w:val="5EB325AC"/>
    <w:rsid w:val="5FC67158"/>
    <w:rsid w:val="60071C3B"/>
    <w:rsid w:val="60AC3110"/>
    <w:rsid w:val="60CC680C"/>
    <w:rsid w:val="61154AC2"/>
    <w:rsid w:val="62FD62EB"/>
    <w:rsid w:val="63671123"/>
    <w:rsid w:val="63722957"/>
    <w:rsid w:val="638A758E"/>
    <w:rsid w:val="63B47AED"/>
    <w:rsid w:val="64847654"/>
    <w:rsid w:val="64936533"/>
    <w:rsid w:val="653B78A3"/>
    <w:rsid w:val="656B2452"/>
    <w:rsid w:val="657C4317"/>
    <w:rsid w:val="65A34753"/>
    <w:rsid w:val="65E659FA"/>
    <w:rsid w:val="662100C2"/>
    <w:rsid w:val="66B3732F"/>
    <w:rsid w:val="677B568C"/>
    <w:rsid w:val="6801143C"/>
    <w:rsid w:val="68F22857"/>
    <w:rsid w:val="693705DE"/>
    <w:rsid w:val="69504AD8"/>
    <w:rsid w:val="6BB2424D"/>
    <w:rsid w:val="6C26310C"/>
    <w:rsid w:val="6DFF7643"/>
    <w:rsid w:val="6E2A265F"/>
    <w:rsid w:val="6E421114"/>
    <w:rsid w:val="6E4E333E"/>
    <w:rsid w:val="6F8E5699"/>
    <w:rsid w:val="70C71AC3"/>
    <w:rsid w:val="71962E50"/>
    <w:rsid w:val="71E67F92"/>
    <w:rsid w:val="72F85F69"/>
    <w:rsid w:val="7372793B"/>
    <w:rsid w:val="74AE581D"/>
    <w:rsid w:val="74B43637"/>
    <w:rsid w:val="74EF0C4A"/>
    <w:rsid w:val="75676454"/>
    <w:rsid w:val="75DC57ED"/>
    <w:rsid w:val="77283EDA"/>
    <w:rsid w:val="77337918"/>
    <w:rsid w:val="782D565A"/>
    <w:rsid w:val="78F4443A"/>
    <w:rsid w:val="792E4BFD"/>
    <w:rsid w:val="79437669"/>
    <w:rsid w:val="7A6E3785"/>
    <w:rsid w:val="7A9C400F"/>
    <w:rsid w:val="7ABD7215"/>
    <w:rsid w:val="7B650F62"/>
    <w:rsid w:val="7CB8525F"/>
    <w:rsid w:val="7CF2755F"/>
    <w:rsid w:val="7D1567B5"/>
    <w:rsid w:val="7D1A2912"/>
    <w:rsid w:val="7D8B3EC6"/>
    <w:rsid w:val="7DC80D52"/>
    <w:rsid w:val="7DDB4108"/>
    <w:rsid w:val="7E3A056A"/>
    <w:rsid w:val="7EDE7F0A"/>
    <w:rsid w:val="7EFC33FC"/>
    <w:rsid w:val="7F0228A7"/>
    <w:rsid w:val="7FC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5C56FE-6002-4C15-B8D6-2F19FD64AA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1088</Words>
  <Characters>1150</Characters>
  <Lines>156</Lines>
  <Paragraphs>43</Paragraphs>
  <TotalTime>1</TotalTime>
  <ScaleCrop>false</ScaleCrop>
  <LinksUpToDate>false</LinksUpToDate>
  <CharactersWithSpaces>1173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2020-02-18T10:25:00Z</dcterms:created>
  <dc:creator>任任电台</dc:creator>
  <cp:lastModifiedBy>寇恒 Henson</cp:lastModifiedBy>
  <cp:lastPrinted>2021-02-18T09:33:00Z</cp:lastPrinted>
  <dcterms:modified xsi:type="dcterms:W3CDTF">2021-02-22T08:56:33Z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