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1</w:t>
      </w:r>
    </w:p>
    <w:p>
      <w:pPr>
        <w:pStyle w:val="2"/>
        <w:ind w:firstLine="32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郑州市金水区经纬中学小学部招聘岗位素质标准和岗位职责</w:t>
      </w:r>
    </w:p>
    <w:tbl>
      <w:tblPr>
        <w:tblStyle w:val="8"/>
        <w:tblW w:w="1361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721"/>
        <w:gridCol w:w="816"/>
        <w:gridCol w:w="408"/>
        <w:gridCol w:w="783"/>
        <w:gridCol w:w="845"/>
        <w:gridCol w:w="959"/>
        <w:gridCol w:w="733"/>
        <w:gridCol w:w="1694"/>
        <w:gridCol w:w="1701"/>
        <w:gridCol w:w="4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32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招聘计划及岗位素质标准和职责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部门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招聘职位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专业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相关职称/资格证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年龄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相关工作经验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能力素质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主要岗位职责描述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小学部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学科教师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11人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本科及以上学历，专业须学科教育方向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语文3人</w:t>
            </w:r>
          </w:p>
          <w:p>
            <w:pPr>
              <w:pStyle w:val="2"/>
              <w:spacing w:after="0" w:line="240" w:lineRule="exact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数学4人</w:t>
            </w:r>
          </w:p>
          <w:p>
            <w:pPr>
              <w:pStyle w:val="2"/>
              <w:spacing w:after="0" w:line="240" w:lineRule="exact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英语1人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道法1人</w:t>
            </w:r>
          </w:p>
          <w:p>
            <w:pPr>
              <w:pStyle w:val="2"/>
              <w:spacing w:after="0" w:line="240" w:lineRule="exact"/>
              <w:ind w:firstLine="0" w:firstLineChars="0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体育1人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科学1人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相应学科教师资格证，中小学一级以上职称。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35-45岁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sz w:val="16"/>
                <w:szCs w:val="16"/>
                <w:woUserID w:val="1"/>
              </w:rPr>
              <w:t>1.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曾获市级以上优质课一等奖</w:t>
            </w:r>
            <w:r>
              <w:rPr>
                <w:rFonts w:hint="default" w:ascii="宋体" w:hAnsi="宋体" w:eastAsia="宋体" w:cs="宋体"/>
                <w:sz w:val="16"/>
                <w:szCs w:val="16"/>
                <w:woUserID w:val="1"/>
              </w:rPr>
              <w:t>或</w:t>
            </w:r>
            <w:r>
              <w:rPr>
                <w:rFonts w:ascii="宋体" w:hAnsi="宋体" w:eastAsia="宋体" w:cs="宋体"/>
                <w:sz w:val="16"/>
                <w:szCs w:val="16"/>
              </w:rPr>
              <w:t>有丰富工作经验的省级名班主任、少先队辅导员；</w:t>
            </w:r>
            <w:r>
              <w:rPr>
                <w:rFonts w:ascii="宋体" w:hAnsi="宋体" w:eastAsia="宋体" w:cs="宋体"/>
                <w:sz w:val="16"/>
                <w:szCs w:val="16"/>
                <w:woUserID w:val="1"/>
              </w:rPr>
              <w:t>2.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6"/>
                <w:szCs w:val="16"/>
              </w:rPr>
              <w:t>专家型教师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（</w:t>
            </w:r>
            <w:r>
              <w:rPr>
                <w:rFonts w:ascii="宋体" w:hAnsi="宋体" w:eastAsia="宋体" w:cs="宋体"/>
                <w:sz w:val="16"/>
                <w:szCs w:val="16"/>
              </w:rPr>
              <w:t>省级以上优秀教师、正高级教师、中原名师、特级教师、省级名师等专家型教师年龄可适当放宽）；优秀的硕士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z w:val="16"/>
                <w:szCs w:val="16"/>
              </w:rPr>
              <w:t>博士生（年龄、职称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等</w:t>
            </w:r>
            <w:r>
              <w:rPr>
                <w:rFonts w:ascii="宋体" w:hAnsi="宋体" w:eastAsia="宋体" w:cs="宋体"/>
                <w:sz w:val="16"/>
                <w:szCs w:val="16"/>
              </w:rPr>
              <w:t>条件可适当放宽）。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FF0000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具备良好的政治素质、思想品德，符合有关法律规定的资格要求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具有高级信息技术水平，有较强的学习沟通能力和良好的团队协作能力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  <w:r>
              <w:rPr>
                <w:rFonts w:ascii="宋体" w:hAnsi="宋体" w:eastAsia="宋体" w:cs="宋体"/>
                <w:sz w:val="16"/>
                <w:szCs w:val="16"/>
              </w:rPr>
              <w:t>学科基本素养高，教学基本功、教材解析、讲课等方面优势突出，具有专业的科研能力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。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1.贯彻学科课程标准，执行学科课程计划，按计划授课；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2.承担并完成学校安排的教学任务，创造性地做好备课、教学、辅导、批改、考评等工作，确保教学质量；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3.积极参加校本教研和校本培训，钻研教材，研究教法，不断学习，力求精通所教学科的专业知识，提高课程实施的能力和水平；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4.重视学生良好学习习惯、学习方法与行为习惯的培养；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5.尊重学生差异，严格要求，科学引导，爱护学生，不体罚和变相体罚学生及时处理学生的有关问题；严格按课表上课，不随意调课、停课、加课、误课和拖堂，严格执行教学进度计划；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6.增强课堂安全意识，依法治教，配合班主任，做好学生教育与管理工作，做好学生活动的组织与指导；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7.组织好各种学科实践活动和教学竞赛；负责专业教室和教学设施的管理和使用；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8.主动与班主任取得联系，做好学生学期、学年成绩的综合评定和分析工作。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小学部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劳资员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人力资源相关专业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45岁以下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3年以上人力资源管理工作经验。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熟悉劳动用工日常管理、薪酬管理、绩效考核管理、培训管理等业务流程；具有较强的组织、沟通、协调能力和服务意识；热爱教育事业，拥有积极、乐观、向上的态度。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z w:val="16"/>
                <w:szCs w:val="16"/>
              </w:rPr>
              <w:t>办理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教</w:t>
            </w:r>
            <w:r>
              <w:rPr>
                <w:rFonts w:ascii="宋体" w:hAnsi="宋体" w:eastAsia="宋体" w:cs="宋体"/>
                <w:sz w:val="16"/>
                <w:szCs w:val="16"/>
              </w:rPr>
              <w:t>职工的劳动工资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z w:val="16"/>
                <w:szCs w:val="16"/>
              </w:rPr>
              <w:t>福利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z w:val="16"/>
                <w:szCs w:val="16"/>
              </w:rPr>
              <w:t>津补贴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核</w:t>
            </w:r>
            <w:r>
              <w:rPr>
                <w:rFonts w:ascii="宋体" w:hAnsi="宋体" w:eastAsia="宋体" w:cs="宋体"/>
                <w:sz w:val="16"/>
                <w:szCs w:val="16"/>
              </w:rPr>
              <w:t>算法方等具体工作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2.负责教职工社会保险的申报、审核，办理相应手续；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3.办理教职工招聘、聘任、转正、定级、退休等日常工作；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4.办理教职工培训锦绣审批手续，办理请假、休假和销假等手续；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5.办理教职工人事档案材料的整理、归档和保管工作，编制各类报表；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6.协助做好教职工考核、奖惩及专业技术资格评聘等工作；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7.完成领导交办的其他工作。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小学部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宿管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-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50岁以下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具有学校宿舍管理经验者优先聘用。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身体健康，体力好，无残疾，无传染病，无不良嗜好；有生活经验，具备相应处理能力，掌握各类突发事件的应急措施；普通话流利，表达能力良好，善于与人沟通，细心、爱心、耐心，有亲和力；认真踏实、吃苦耐劳、工作勤奋上进、有较强的责任心、敬业精神及团队合作精神；能够按学校要求上夜班。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1.耐心做好学生的思想工作，晓之以理，动之以情，做学生的贴心人；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2.严以律己，宽以待人，为人正派、热情，同事之间讲团结，相互尊重，相互配合；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3.教育学生从小做文明人、诚实人，尊敬师长，团结同学，生活上不攀比，培养学生生活简朴的美德；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4.指导学生搞好寝室内务工作，做到物品摆放统一，整齐规范，切实培养学生良好的生活习惯；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5.组织学生每天进行寝室卫生检查，激发学生的积极性，增强学生集体荣誉感；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6.加强学生安全教育，增强安全防范意识，认真做好夜间交接工作，做到睡前有点名，夜间有查铺，不经允许学生不得擅自离校，发现问题及时上报；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7.与家长做好孩子的交接工作；善于与学生及家长沟通交流，及时反映情况；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8.建立学生档案资料，了解和熟悉学生的生活、学习特点，做好与班主任老师及家长的沟通工作；</w:t>
            </w:r>
          </w:p>
          <w:p>
            <w:pPr>
              <w:pStyle w:val="4"/>
              <w:numPr>
                <w:ilvl w:val="255"/>
                <w:numId w:val="0"/>
              </w:numPr>
              <w:spacing w:line="240" w:lineRule="exac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9.如有其他宿管老师休息不在岗，要对家长和学生交代的事情，积极给予协助办理。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合计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14人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书宋二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9D"/>
    <w:rsid w:val="0001303A"/>
    <w:rsid w:val="000B5A9D"/>
    <w:rsid w:val="00121B8B"/>
    <w:rsid w:val="001D54A7"/>
    <w:rsid w:val="001E5778"/>
    <w:rsid w:val="00286E91"/>
    <w:rsid w:val="00352B59"/>
    <w:rsid w:val="00352EFA"/>
    <w:rsid w:val="00373D39"/>
    <w:rsid w:val="00383B62"/>
    <w:rsid w:val="004B19A6"/>
    <w:rsid w:val="004F553B"/>
    <w:rsid w:val="0052646F"/>
    <w:rsid w:val="005654AB"/>
    <w:rsid w:val="005B5958"/>
    <w:rsid w:val="00632830"/>
    <w:rsid w:val="0069283D"/>
    <w:rsid w:val="006E485F"/>
    <w:rsid w:val="00772D51"/>
    <w:rsid w:val="008C0C2A"/>
    <w:rsid w:val="008C560B"/>
    <w:rsid w:val="008E7405"/>
    <w:rsid w:val="009C7013"/>
    <w:rsid w:val="00A136AA"/>
    <w:rsid w:val="00B92C35"/>
    <w:rsid w:val="00C16C0F"/>
    <w:rsid w:val="00CA7A3A"/>
    <w:rsid w:val="00CB1993"/>
    <w:rsid w:val="00D10FA6"/>
    <w:rsid w:val="00E4149A"/>
    <w:rsid w:val="00E74DCB"/>
    <w:rsid w:val="00EA084C"/>
    <w:rsid w:val="00EB2403"/>
    <w:rsid w:val="048332EF"/>
    <w:rsid w:val="09E43006"/>
    <w:rsid w:val="13D11C32"/>
    <w:rsid w:val="217965E0"/>
    <w:rsid w:val="22EB7079"/>
    <w:rsid w:val="29386941"/>
    <w:rsid w:val="2AB84438"/>
    <w:rsid w:val="30983535"/>
    <w:rsid w:val="31FE778A"/>
    <w:rsid w:val="327F511D"/>
    <w:rsid w:val="39132F08"/>
    <w:rsid w:val="3BF77BB3"/>
    <w:rsid w:val="3EA93188"/>
    <w:rsid w:val="54434DBA"/>
    <w:rsid w:val="56E611E9"/>
    <w:rsid w:val="71BB70D5"/>
    <w:rsid w:val="71EF6AC4"/>
    <w:rsid w:val="752C32E9"/>
    <w:rsid w:val="77926587"/>
    <w:rsid w:val="7F037956"/>
    <w:rsid w:val="7F9768D7"/>
    <w:rsid w:val="EBAFA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3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paragraph" w:styleId="3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正文首行缩进 Char"/>
    <w:basedOn w:val="12"/>
    <w:link w:val="2"/>
    <w:qFormat/>
    <w:uiPriority w:val="0"/>
    <w:rPr>
      <w:rFonts w:ascii="Calibri" w:hAnsi="Calibri" w:eastAsia="宋体" w:cs="Times New Roman"/>
      <w:sz w:val="32"/>
      <w:szCs w:val="24"/>
    </w:rPr>
  </w:style>
  <w:style w:type="character" w:customStyle="1" w:styleId="14">
    <w:name w:val="批注框文本 Char"/>
    <w:basedOn w:val="9"/>
    <w:link w:val="5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250</Words>
  <Characters>1430</Characters>
  <Lines>11</Lines>
  <Paragraphs>3</Paragraphs>
  <TotalTime>110</TotalTime>
  <ScaleCrop>false</ScaleCrop>
  <LinksUpToDate>false</LinksUpToDate>
  <CharactersWithSpaces>1677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2021-02-10T11:20:00Z</dcterms:created>
  <dc:creator>Michael</dc:creator>
  <cp:lastModifiedBy>Windows 用户</cp:lastModifiedBy>
  <cp:lastPrinted>2021-02-10T17:13:00Z</cp:lastPrinted>
  <dcterms:modified xsi:type="dcterms:W3CDTF">2021-05-13T14:47:42Z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3A47CB08D2784A00A1B53F3DBCCBF8D4</vt:lpwstr>
  </property>
</Properties>
</file>